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36" w:rsidRPr="006C381E" w:rsidRDefault="003B4B36" w:rsidP="00134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B36" w:rsidRPr="006C381E" w:rsidRDefault="00F76812" w:rsidP="003B4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8168182"/>
            <wp:effectExtent l="19050" t="0" r="3810" b="0"/>
            <wp:docPr id="1" name="Рисунок 1" descr="C:\Users\Школа\Documents\Scanned Documents\Тит_лист_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Тит_лист_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36" w:rsidRPr="006C381E" w:rsidRDefault="003B4B36" w:rsidP="003B4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B36" w:rsidRPr="006C381E" w:rsidRDefault="003B4B36" w:rsidP="003B4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3C7" w:rsidRDefault="00D773C7" w:rsidP="006C381E">
      <w:pPr>
        <w:pStyle w:val="Default"/>
        <w:jc w:val="center"/>
        <w:rPr>
          <w:sz w:val="28"/>
          <w:szCs w:val="28"/>
        </w:rPr>
      </w:pPr>
    </w:p>
    <w:p w:rsidR="00F76812" w:rsidRPr="006C381E" w:rsidRDefault="00F76812" w:rsidP="006C381E">
      <w:pPr>
        <w:pStyle w:val="Default"/>
        <w:jc w:val="center"/>
        <w:rPr>
          <w:sz w:val="28"/>
          <w:szCs w:val="28"/>
        </w:rPr>
      </w:pPr>
    </w:p>
    <w:p w:rsidR="00D773C7" w:rsidRDefault="00D773C7" w:rsidP="00D773C7">
      <w:pPr>
        <w:pStyle w:val="Default"/>
        <w:jc w:val="center"/>
        <w:rPr>
          <w:b/>
          <w:bCs/>
          <w:sz w:val="28"/>
          <w:szCs w:val="28"/>
        </w:rPr>
      </w:pPr>
    </w:p>
    <w:p w:rsidR="003B4B36" w:rsidRDefault="003B4B36" w:rsidP="00D773C7">
      <w:pPr>
        <w:pStyle w:val="Default"/>
        <w:jc w:val="center"/>
        <w:rPr>
          <w:b/>
          <w:bCs/>
          <w:sz w:val="28"/>
          <w:szCs w:val="28"/>
        </w:rPr>
      </w:pPr>
      <w:r w:rsidRPr="006C381E">
        <w:rPr>
          <w:b/>
          <w:bCs/>
          <w:sz w:val="28"/>
          <w:szCs w:val="28"/>
        </w:rPr>
        <w:lastRenderedPageBreak/>
        <w:t>1. Цели и задачи методической работы в школе</w:t>
      </w:r>
    </w:p>
    <w:p w:rsidR="00D773C7" w:rsidRPr="006C381E" w:rsidRDefault="00D773C7" w:rsidP="00D773C7">
      <w:pPr>
        <w:pStyle w:val="Default"/>
        <w:jc w:val="center"/>
        <w:rPr>
          <w:sz w:val="28"/>
          <w:szCs w:val="28"/>
        </w:rPr>
      </w:pPr>
    </w:p>
    <w:p w:rsidR="003B4B36" w:rsidRPr="006C381E" w:rsidRDefault="003B4B36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1.1. 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 школы. </w:t>
      </w:r>
    </w:p>
    <w:p w:rsidR="00B10B04" w:rsidRDefault="00B10B04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B4B36" w:rsidRPr="006C381E" w:rsidRDefault="003B4B36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1.2. Задачи методической работы в школе: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создание комфортной среды на основе индивидуальной работы с </w:t>
      </w:r>
      <w:proofErr w:type="gramStart"/>
      <w:r w:rsidRPr="006C381E">
        <w:rPr>
          <w:color w:val="auto"/>
          <w:sz w:val="28"/>
          <w:szCs w:val="28"/>
        </w:rPr>
        <w:t>обучающимся</w:t>
      </w:r>
      <w:proofErr w:type="gramEnd"/>
      <w:r w:rsidRPr="006C381E">
        <w:rPr>
          <w:color w:val="auto"/>
          <w:sz w:val="28"/>
          <w:szCs w:val="28"/>
        </w:rPr>
        <w:t xml:space="preserve">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создание такой образовательной среды, где был бы максимально реализован потенциал и учащегося и педагогического коллектива.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D773C7">
        <w:rPr>
          <w:color w:val="auto"/>
          <w:sz w:val="28"/>
          <w:szCs w:val="28"/>
        </w:rPr>
        <w:t>с</w:t>
      </w:r>
      <w:r w:rsidRPr="006C381E">
        <w:rPr>
          <w:color w:val="auto"/>
          <w:sz w:val="28"/>
          <w:szCs w:val="28"/>
        </w:rPr>
        <w:t xml:space="preserve">оздание </w:t>
      </w:r>
      <w:proofErr w:type="spellStart"/>
      <w:r w:rsidRPr="006C381E">
        <w:rPr>
          <w:color w:val="auto"/>
          <w:sz w:val="28"/>
          <w:szCs w:val="28"/>
        </w:rPr>
        <w:t>внутришкольной</w:t>
      </w:r>
      <w:proofErr w:type="spellEnd"/>
      <w:r w:rsidRPr="006C381E">
        <w:rPr>
          <w:color w:val="auto"/>
          <w:sz w:val="28"/>
          <w:szCs w:val="28"/>
        </w:rPr>
        <w:t xml:space="preserve"> системы повышения уровня профессиональной компетентности и мастерства педагогических работников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создание условий для освоения педагогическими работниками школы новых положений педагогической науки, педагогической психологии, методики преподавания предметов;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изучение и внедрение в школьную практику передового педагогического опыта;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формирование у педагогических работников школы потребности в профессиональном развитии и совершенствовании;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формирование и совершенствование у педагогических работников школы информационной и коммуникативной компетентности;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оказание педагогическим работникам школы квалифицированной методической помощи в работе;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повышение качества преподавания учебных предметов и проведения учебных занятий на основе систематического планового посещения уроков и их анализа. </w:t>
      </w:r>
    </w:p>
    <w:p w:rsidR="00B10B04" w:rsidRDefault="00B10B04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B4B36" w:rsidRPr="006C381E" w:rsidRDefault="003B4B36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1.3. Методическая работа – система, направленная на формирование развивающей профессиональной среды учителя, состоящая из частей: </w:t>
      </w:r>
    </w:p>
    <w:p w:rsidR="003B4B36" w:rsidRPr="006C381E" w:rsidRDefault="003B4B36" w:rsidP="00D773C7">
      <w:pPr>
        <w:pStyle w:val="Default"/>
        <w:spacing w:after="39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сотрудничество (методический совет, методические объединения, творческие группы); </w:t>
      </w:r>
    </w:p>
    <w:p w:rsidR="003B4B36" w:rsidRPr="006C381E" w:rsidRDefault="003B4B36" w:rsidP="00D773C7">
      <w:pPr>
        <w:pStyle w:val="Default"/>
        <w:spacing w:after="39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обучение; </w:t>
      </w:r>
    </w:p>
    <w:p w:rsidR="003B4B36" w:rsidRPr="006C381E" w:rsidRDefault="003B4B36" w:rsidP="00D773C7">
      <w:pPr>
        <w:pStyle w:val="Default"/>
        <w:spacing w:after="39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поле достижений; </w:t>
      </w:r>
    </w:p>
    <w:p w:rsidR="003B4B36" w:rsidRPr="006C381E" w:rsidRDefault="003B4B36" w:rsidP="00D773C7">
      <w:pPr>
        <w:pStyle w:val="Default"/>
        <w:spacing w:after="39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профессиональная деятельность; </w:t>
      </w:r>
    </w:p>
    <w:p w:rsidR="003B4B36" w:rsidRPr="006C381E" w:rsidRDefault="00D773C7" w:rsidP="00D773C7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роль учителя.</w:t>
      </w:r>
    </w:p>
    <w:p w:rsidR="00EE0256" w:rsidRDefault="00EE0256" w:rsidP="00D773C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B4B36" w:rsidRPr="006C381E" w:rsidRDefault="003B4B36" w:rsidP="00D773C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1.4. В образовательной организации пять МО учителей предметников, с</w:t>
      </w:r>
      <w:r w:rsidR="00D773C7">
        <w:rPr>
          <w:color w:val="auto"/>
          <w:sz w:val="28"/>
          <w:szCs w:val="28"/>
        </w:rPr>
        <w:t>формированных в соответствии с «</w:t>
      </w:r>
      <w:r w:rsidRPr="006C381E">
        <w:rPr>
          <w:color w:val="auto"/>
          <w:sz w:val="28"/>
          <w:szCs w:val="28"/>
        </w:rPr>
        <w:t>Положением о методических объединениях</w:t>
      </w:r>
      <w:r w:rsidR="00D773C7">
        <w:rPr>
          <w:color w:val="auto"/>
          <w:sz w:val="28"/>
          <w:szCs w:val="28"/>
        </w:rPr>
        <w:t>»</w:t>
      </w:r>
      <w:r w:rsidRPr="006C381E">
        <w:rPr>
          <w:color w:val="auto"/>
          <w:sz w:val="28"/>
          <w:szCs w:val="28"/>
        </w:rPr>
        <w:t xml:space="preserve">: </w:t>
      </w:r>
    </w:p>
    <w:p w:rsidR="003B4B36" w:rsidRPr="006C381E" w:rsidRDefault="003B4B36" w:rsidP="00D773C7">
      <w:pPr>
        <w:pStyle w:val="Default"/>
        <w:spacing w:after="38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МО учителей начального обучения; </w:t>
      </w:r>
    </w:p>
    <w:p w:rsidR="003B4B36" w:rsidRPr="006C381E" w:rsidRDefault="003B4B36" w:rsidP="00D773C7">
      <w:pPr>
        <w:pStyle w:val="Default"/>
        <w:spacing w:after="38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МО учителей гуманитарного цикла; </w:t>
      </w:r>
    </w:p>
    <w:p w:rsidR="003B4B36" w:rsidRPr="006C381E" w:rsidRDefault="003B4B36" w:rsidP="00D773C7">
      <w:pPr>
        <w:pStyle w:val="Default"/>
        <w:spacing w:after="38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МО учителей иностранных языков; </w:t>
      </w:r>
    </w:p>
    <w:p w:rsidR="00B37FB4" w:rsidRPr="006C381E" w:rsidRDefault="003B4B36" w:rsidP="00D773C7">
      <w:pPr>
        <w:pStyle w:val="Default"/>
        <w:ind w:left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МО учителей естественного цикла. </w:t>
      </w:r>
    </w:p>
    <w:p w:rsidR="003B4B36" w:rsidRDefault="00B37FB4" w:rsidP="00D773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lastRenderedPageBreak/>
        <w:t>2</w:t>
      </w:r>
      <w:r w:rsidR="003B4B36" w:rsidRPr="006C381E">
        <w:rPr>
          <w:b/>
          <w:bCs/>
          <w:color w:val="auto"/>
          <w:sz w:val="28"/>
          <w:szCs w:val="28"/>
        </w:rPr>
        <w:t>. Организация методической работы в школе</w:t>
      </w:r>
    </w:p>
    <w:p w:rsidR="00D773C7" w:rsidRPr="006C381E" w:rsidRDefault="00D773C7" w:rsidP="00D773C7">
      <w:pPr>
        <w:pStyle w:val="Default"/>
        <w:jc w:val="center"/>
        <w:rPr>
          <w:color w:val="auto"/>
          <w:sz w:val="28"/>
          <w:szCs w:val="28"/>
        </w:rPr>
      </w:pP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2.1. Структура методической службы: </w:t>
      </w:r>
    </w:p>
    <w:p w:rsidR="00D773C7" w:rsidRDefault="00D773C7" w:rsidP="00D773C7">
      <w:pPr>
        <w:pStyle w:val="Default"/>
        <w:jc w:val="center"/>
        <w:rPr>
          <w:color w:val="auto"/>
          <w:sz w:val="28"/>
          <w:szCs w:val="28"/>
        </w:rPr>
      </w:pPr>
    </w:p>
    <w:p w:rsidR="00134627" w:rsidRPr="006C381E" w:rsidRDefault="00134627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Педагогический совет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Методический совет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Методические объединения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Предметные МО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МО классных</w:t>
      </w:r>
      <w:r w:rsidR="00D773C7">
        <w:rPr>
          <w:color w:val="auto"/>
          <w:sz w:val="28"/>
          <w:szCs w:val="28"/>
        </w:rPr>
        <w:t xml:space="preserve"> </w:t>
      </w:r>
      <w:r w:rsidRPr="006C381E">
        <w:rPr>
          <w:color w:val="auto"/>
          <w:sz w:val="28"/>
          <w:szCs w:val="28"/>
        </w:rPr>
        <w:t>руководителей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Работа в рамках единой методической темы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Творческие группы педагогов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Проектные группы</w:t>
      </w:r>
    </w:p>
    <w:p w:rsidR="003B4B36" w:rsidRPr="006C381E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Проблемные группы</w:t>
      </w:r>
    </w:p>
    <w:p w:rsidR="003B4B36" w:rsidRDefault="003B4B36" w:rsidP="00D773C7">
      <w:pPr>
        <w:pStyle w:val="Default"/>
        <w:jc w:val="center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Педагогический совет</w:t>
      </w:r>
    </w:p>
    <w:p w:rsidR="00D773C7" w:rsidRPr="006C381E" w:rsidRDefault="00D773C7" w:rsidP="00D773C7">
      <w:pPr>
        <w:pStyle w:val="Default"/>
        <w:jc w:val="center"/>
        <w:rPr>
          <w:color w:val="auto"/>
          <w:sz w:val="28"/>
          <w:szCs w:val="28"/>
        </w:rPr>
      </w:pPr>
    </w:p>
    <w:p w:rsidR="003B4B36" w:rsidRPr="00B10B04" w:rsidRDefault="003B4B36" w:rsidP="00D773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bCs/>
          <w:color w:val="auto"/>
          <w:sz w:val="28"/>
          <w:szCs w:val="28"/>
        </w:rPr>
        <w:t>2.1.</w:t>
      </w:r>
      <w:r w:rsidR="00D773C7" w:rsidRPr="00B10B04">
        <w:rPr>
          <w:bCs/>
          <w:color w:val="auto"/>
          <w:sz w:val="28"/>
          <w:szCs w:val="28"/>
        </w:rPr>
        <w:t xml:space="preserve"> </w:t>
      </w:r>
      <w:r w:rsidRPr="00B10B04">
        <w:rPr>
          <w:bCs/>
          <w:color w:val="auto"/>
          <w:sz w:val="28"/>
          <w:szCs w:val="28"/>
        </w:rPr>
        <w:t xml:space="preserve">Формы методической работы, направленные на повышения квалификации и профессионального мастерства педагогических работников образовательной организации: </w:t>
      </w:r>
    </w:p>
    <w:p w:rsidR="003B4B36" w:rsidRPr="006C381E" w:rsidRDefault="00B10B04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3B4B36" w:rsidRPr="006C381E">
        <w:rPr>
          <w:color w:val="auto"/>
          <w:sz w:val="28"/>
          <w:szCs w:val="28"/>
        </w:rPr>
        <w:t xml:space="preserve">урсовая подготовка (в том числе, дистанционно); </w:t>
      </w:r>
    </w:p>
    <w:p w:rsidR="003B4B36" w:rsidRPr="006C381E" w:rsidRDefault="00B10B04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3B4B36" w:rsidRPr="006C381E">
        <w:rPr>
          <w:color w:val="auto"/>
          <w:sz w:val="28"/>
          <w:szCs w:val="28"/>
        </w:rPr>
        <w:t xml:space="preserve">роблемные педагогические советы;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-</w:t>
      </w:r>
      <w:r w:rsidR="00B10B04">
        <w:rPr>
          <w:color w:val="auto"/>
          <w:sz w:val="28"/>
          <w:szCs w:val="28"/>
        </w:rPr>
        <w:t xml:space="preserve"> а</w:t>
      </w:r>
      <w:r w:rsidRPr="006C381E">
        <w:rPr>
          <w:color w:val="auto"/>
          <w:sz w:val="28"/>
          <w:szCs w:val="28"/>
        </w:rPr>
        <w:t xml:space="preserve">вторские лекции и семинары; </w:t>
      </w:r>
    </w:p>
    <w:p w:rsidR="003B4B36" w:rsidRPr="006C381E" w:rsidRDefault="00B10B04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3B4B36" w:rsidRPr="006C381E">
        <w:rPr>
          <w:color w:val="auto"/>
          <w:sz w:val="28"/>
          <w:szCs w:val="28"/>
        </w:rPr>
        <w:t xml:space="preserve">бучающие семинары;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-</w:t>
      </w:r>
      <w:r w:rsidR="00B10B04">
        <w:rPr>
          <w:color w:val="auto"/>
          <w:sz w:val="28"/>
          <w:szCs w:val="28"/>
        </w:rPr>
        <w:t xml:space="preserve"> т</w:t>
      </w:r>
      <w:r w:rsidRPr="006C381E">
        <w:rPr>
          <w:color w:val="auto"/>
          <w:sz w:val="28"/>
          <w:szCs w:val="28"/>
        </w:rPr>
        <w:t xml:space="preserve">еоретические и практико-ориентированные семинары (в том числе, в рамках деятельности структурных подразделений методической службы);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ш</w:t>
      </w:r>
      <w:r w:rsidRPr="006C381E">
        <w:rPr>
          <w:color w:val="auto"/>
          <w:sz w:val="28"/>
          <w:szCs w:val="28"/>
        </w:rPr>
        <w:t xml:space="preserve">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занятий);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у</w:t>
      </w:r>
      <w:r w:rsidRPr="006C381E">
        <w:rPr>
          <w:color w:val="auto"/>
          <w:sz w:val="28"/>
          <w:szCs w:val="28"/>
        </w:rPr>
        <w:t xml:space="preserve">частие в работе сетевых сообществ Интернета;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м</w:t>
      </w:r>
      <w:r w:rsidRPr="006C381E">
        <w:rPr>
          <w:color w:val="auto"/>
          <w:sz w:val="28"/>
          <w:szCs w:val="28"/>
        </w:rPr>
        <w:t xml:space="preserve">астер-классы;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с</w:t>
      </w:r>
      <w:r w:rsidRPr="006C381E">
        <w:rPr>
          <w:color w:val="auto"/>
          <w:sz w:val="28"/>
          <w:szCs w:val="28"/>
        </w:rPr>
        <w:t>амообразовательная деятельность учителя по индивидуальной методической теме</w:t>
      </w:r>
      <w:r w:rsidR="00134627" w:rsidRPr="006C381E">
        <w:rPr>
          <w:color w:val="auto"/>
          <w:sz w:val="28"/>
          <w:szCs w:val="28"/>
        </w:rPr>
        <w:t xml:space="preserve"> в рамках реализации ИППР</w:t>
      </w:r>
      <w:r w:rsidRPr="006C381E">
        <w:rPr>
          <w:color w:val="auto"/>
          <w:sz w:val="28"/>
          <w:szCs w:val="28"/>
        </w:rPr>
        <w:t xml:space="preserve">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н</w:t>
      </w:r>
      <w:r w:rsidRPr="006C381E">
        <w:rPr>
          <w:color w:val="auto"/>
          <w:sz w:val="28"/>
          <w:szCs w:val="28"/>
        </w:rPr>
        <w:t xml:space="preserve">аставничество;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и</w:t>
      </w:r>
      <w:r w:rsidRPr="006C381E">
        <w:rPr>
          <w:color w:val="auto"/>
          <w:sz w:val="28"/>
          <w:szCs w:val="28"/>
        </w:rPr>
        <w:t xml:space="preserve">ндивидуальная методическая помощь;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в</w:t>
      </w:r>
      <w:r w:rsidRPr="006C381E">
        <w:rPr>
          <w:color w:val="auto"/>
          <w:sz w:val="28"/>
          <w:szCs w:val="28"/>
        </w:rPr>
        <w:t xml:space="preserve">ыполнение авторских разработок (образовательных, целевых комплексных программ и др.); </w:t>
      </w:r>
    </w:p>
    <w:p w:rsidR="003B4B36" w:rsidRPr="006C381E" w:rsidRDefault="003B4B36" w:rsidP="00B10B04">
      <w:pPr>
        <w:pStyle w:val="Default"/>
        <w:tabs>
          <w:tab w:val="left" w:pos="142"/>
        </w:tabs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о</w:t>
      </w:r>
      <w:r w:rsidRPr="006C381E">
        <w:rPr>
          <w:color w:val="auto"/>
          <w:sz w:val="28"/>
          <w:szCs w:val="28"/>
        </w:rPr>
        <w:t xml:space="preserve">пытно-экспериментальная работа; </w:t>
      </w:r>
    </w:p>
    <w:p w:rsidR="003B4B36" w:rsidRPr="006C381E" w:rsidRDefault="00B10B04" w:rsidP="00B10B04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</w:t>
      </w:r>
      <w:r w:rsidR="003B4B36" w:rsidRPr="006C381E">
        <w:rPr>
          <w:color w:val="auto"/>
          <w:sz w:val="28"/>
          <w:szCs w:val="28"/>
        </w:rPr>
        <w:t xml:space="preserve">иагностика затруднений.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</w:p>
    <w:p w:rsidR="003B4B36" w:rsidRPr="00B10B04" w:rsidRDefault="00B10B04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bCs/>
          <w:color w:val="auto"/>
          <w:sz w:val="28"/>
          <w:szCs w:val="28"/>
        </w:rPr>
        <w:t xml:space="preserve">2.2. </w:t>
      </w:r>
      <w:r w:rsidR="003B4B36" w:rsidRPr="00B10B04">
        <w:rPr>
          <w:bCs/>
          <w:color w:val="auto"/>
          <w:sz w:val="28"/>
          <w:szCs w:val="28"/>
        </w:rPr>
        <w:t xml:space="preserve">Формы методической работы, направленные на обобщение, представление и распространение опыта инновационной деятельности: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н</w:t>
      </w:r>
      <w:r w:rsidRPr="006C381E">
        <w:rPr>
          <w:color w:val="auto"/>
          <w:sz w:val="28"/>
          <w:szCs w:val="28"/>
        </w:rPr>
        <w:t xml:space="preserve">аучно-практические конференции;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3B4B36" w:rsidRPr="006C381E">
        <w:rPr>
          <w:color w:val="auto"/>
          <w:sz w:val="28"/>
          <w:szCs w:val="28"/>
        </w:rPr>
        <w:t xml:space="preserve">редметные недели,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</w:t>
      </w:r>
      <w:r w:rsidR="003B4B36" w:rsidRPr="006C381E">
        <w:rPr>
          <w:color w:val="auto"/>
          <w:sz w:val="28"/>
          <w:szCs w:val="28"/>
        </w:rPr>
        <w:t xml:space="preserve">аседания методических объединений; </w:t>
      </w:r>
    </w:p>
    <w:p w:rsidR="003B4B36" w:rsidRPr="006C381E" w:rsidRDefault="00B10B04" w:rsidP="006C38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г</w:t>
      </w:r>
      <w:r w:rsidR="003B4B36" w:rsidRPr="006C381E">
        <w:rPr>
          <w:color w:val="auto"/>
          <w:sz w:val="28"/>
          <w:szCs w:val="28"/>
        </w:rPr>
        <w:t xml:space="preserve">рупповые консультации;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 - </w:t>
      </w:r>
      <w:r w:rsidR="00B10B04">
        <w:rPr>
          <w:color w:val="auto"/>
          <w:sz w:val="28"/>
          <w:szCs w:val="28"/>
        </w:rPr>
        <w:t>п</w:t>
      </w:r>
      <w:r w:rsidRPr="006C381E">
        <w:rPr>
          <w:color w:val="auto"/>
          <w:sz w:val="28"/>
          <w:szCs w:val="28"/>
        </w:rPr>
        <w:t xml:space="preserve">рактические семинары по направлениям деятельности образовательного учреждения;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="003B4B36" w:rsidRPr="006C381E">
        <w:rPr>
          <w:color w:val="auto"/>
          <w:sz w:val="28"/>
          <w:szCs w:val="28"/>
        </w:rPr>
        <w:t xml:space="preserve">естивали (например, педагогических технологий);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3B4B36" w:rsidRPr="006C381E">
        <w:rPr>
          <w:color w:val="auto"/>
          <w:sz w:val="28"/>
          <w:szCs w:val="28"/>
        </w:rPr>
        <w:t xml:space="preserve">ткрытые уроки;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="003B4B36" w:rsidRPr="006C381E">
        <w:rPr>
          <w:color w:val="auto"/>
          <w:sz w:val="28"/>
          <w:szCs w:val="28"/>
        </w:rPr>
        <w:t xml:space="preserve">астер-классы;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</w:t>
      </w:r>
      <w:r w:rsidR="003B4B36" w:rsidRPr="006C381E">
        <w:rPr>
          <w:color w:val="auto"/>
          <w:sz w:val="28"/>
          <w:szCs w:val="28"/>
        </w:rPr>
        <w:t xml:space="preserve">ворческие отчёты;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п</w:t>
      </w:r>
      <w:r w:rsidRPr="006C381E">
        <w:rPr>
          <w:color w:val="auto"/>
          <w:sz w:val="28"/>
          <w:szCs w:val="28"/>
        </w:rPr>
        <w:t xml:space="preserve">резентация авторских разработок (авторских, адаптированных программ, элективных курсов); </w:t>
      </w:r>
    </w:p>
    <w:p w:rsidR="003B4B36" w:rsidRPr="006C381E" w:rsidRDefault="00B10B04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3B4B36" w:rsidRPr="006C381E">
        <w:rPr>
          <w:color w:val="auto"/>
          <w:sz w:val="28"/>
          <w:szCs w:val="28"/>
        </w:rPr>
        <w:t xml:space="preserve">убликация авторских разработок, тезисов докладов, статей, конспектов уроков, сценариев мероприятий и др.; </w:t>
      </w:r>
    </w:p>
    <w:p w:rsidR="003B4B36" w:rsidRPr="006C381E" w:rsidRDefault="00B10B04" w:rsidP="006C38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3B4B36" w:rsidRPr="006C381E">
        <w:rPr>
          <w:color w:val="auto"/>
          <w:sz w:val="28"/>
          <w:szCs w:val="28"/>
        </w:rPr>
        <w:t xml:space="preserve">ечатные издания школы, в том числе на электронных носителях. </w:t>
      </w:r>
    </w:p>
    <w:p w:rsidR="00B10B04" w:rsidRDefault="00B10B04" w:rsidP="00B10B0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B4B36" w:rsidRPr="00B10B04" w:rsidRDefault="00B10B04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bCs/>
          <w:color w:val="auto"/>
          <w:sz w:val="28"/>
          <w:szCs w:val="28"/>
        </w:rPr>
        <w:t xml:space="preserve">2.3. </w:t>
      </w:r>
      <w:r w:rsidR="003B4B36" w:rsidRPr="00B10B04">
        <w:rPr>
          <w:bCs/>
          <w:color w:val="auto"/>
          <w:sz w:val="28"/>
          <w:szCs w:val="28"/>
        </w:rPr>
        <w:t xml:space="preserve">Формы информационно-методической работы: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ф</w:t>
      </w:r>
      <w:r w:rsidRPr="006C381E">
        <w:rPr>
          <w:color w:val="auto"/>
          <w:sz w:val="28"/>
          <w:szCs w:val="28"/>
        </w:rPr>
        <w:t>ормирование библиотечного фонда программно-методических материалов, научн</w:t>
      </w:r>
      <w:proofErr w:type="gramStart"/>
      <w:r w:rsidRPr="006C381E">
        <w:rPr>
          <w:color w:val="auto"/>
          <w:sz w:val="28"/>
          <w:szCs w:val="28"/>
        </w:rPr>
        <w:t>о-</w:t>
      </w:r>
      <w:proofErr w:type="gramEnd"/>
      <w:r w:rsidRPr="006C381E">
        <w:rPr>
          <w:color w:val="auto"/>
          <w:sz w:val="28"/>
          <w:szCs w:val="28"/>
        </w:rPr>
        <w:t xml:space="preserve"> методической литературы;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о</w:t>
      </w:r>
      <w:r w:rsidRPr="006C381E">
        <w:rPr>
          <w:color w:val="auto"/>
          <w:sz w:val="28"/>
          <w:szCs w:val="28"/>
        </w:rPr>
        <w:t xml:space="preserve">беспечение периодическими научно-методическими и специальными изданиями;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с</w:t>
      </w:r>
      <w:r w:rsidRPr="006C381E">
        <w:rPr>
          <w:color w:val="auto"/>
          <w:sz w:val="28"/>
          <w:szCs w:val="28"/>
        </w:rPr>
        <w:t xml:space="preserve">оздание банков программ, авторских разработок;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с</w:t>
      </w:r>
      <w:r w:rsidRPr="006C381E">
        <w:rPr>
          <w:color w:val="auto"/>
          <w:sz w:val="28"/>
          <w:szCs w:val="28"/>
        </w:rPr>
        <w:t xml:space="preserve">оздание картотеки, например, программ элективных курсов, электронных ресурсов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р</w:t>
      </w:r>
      <w:r w:rsidRPr="006C381E">
        <w:rPr>
          <w:color w:val="auto"/>
          <w:sz w:val="28"/>
          <w:szCs w:val="28"/>
        </w:rPr>
        <w:t xml:space="preserve">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ОЭР; </w:t>
      </w:r>
    </w:p>
    <w:p w:rsidR="003B4B36" w:rsidRPr="006C381E" w:rsidRDefault="003B4B36" w:rsidP="006C381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р</w:t>
      </w:r>
      <w:r w:rsidRPr="006C381E">
        <w:rPr>
          <w:color w:val="auto"/>
          <w:sz w:val="28"/>
          <w:szCs w:val="28"/>
        </w:rPr>
        <w:t xml:space="preserve">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B10B04">
        <w:rPr>
          <w:color w:val="auto"/>
          <w:sz w:val="28"/>
          <w:szCs w:val="28"/>
        </w:rPr>
        <w:t>р</w:t>
      </w:r>
      <w:r w:rsidRPr="006C381E">
        <w:rPr>
          <w:color w:val="auto"/>
          <w:sz w:val="28"/>
          <w:szCs w:val="28"/>
        </w:rPr>
        <w:t xml:space="preserve">азмещение информации о деятельности методической службы на школьном сайте; Освещение деятельности педагогов в СМИ.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</w:p>
    <w:p w:rsidR="003B4B36" w:rsidRDefault="003B4B36" w:rsidP="00B10B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C381E">
        <w:rPr>
          <w:b/>
          <w:bCs/>
          <w:color w:val="auto"/>
          <w:sz w:val="28"/>
          <w:szCs w:val="28"/>
        </w:rPr>
        <w:t>3. Содержание методической работы школы</w:t>
      </w:r>
    </w:p>
    <w:p w:rsidR="00B10B04" w:rsidRPr="006C381E" w:rsidRDefault="00B10B04" w:rsidP="00B10B04">
      <w:pPr>
        <w:pStyle w:val="Default"/>
        <w:jc w:val="center"/>
        <w:rPr>
          <w:color w:val="auto"/>
          <w:sz w:val="28"/>
          <w:szCs w:val="28"/>
        </w:rPr>
      </w:pPr>
    </w:p>
    <w:p w:rsidR="003B4B36" w:rsidRPr="006C381E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3.1. Основными участниками методической работы школы являются: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учителя-предметники,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классные руководители,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воспитатели,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методисты,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proofErr w:type="spellStart"/>
      <w:r w:rsidRPr="006C381E">
        <w:rPr>
          <w:color w:val="auto"/>
          <w:sz w:val="28"/>
          <w:szCs w:val="28"/>
        </w:rPr>
        <w:t>педагоги-тьюторы</w:t>
      </w:r>
      <w:proofErr w:type="spellEnd"/>
      <w:r w:rsidRPr="006C381E">
        <w:rPr>
          <w:color w:val="auto"/>
          <w:sz w:val="28"/>
          <w:szCs w:val="28"/>
        </w:rPr>
        <w:t xml:space="preserve">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</w:t>
      </w:r>
      <w:r w:rsidR="00C7551E" w:rsidRPr="006C381E">
        <w:rPr>
          <w:color w:val="auto"/>
          <w:sz w:val="28"/>
          <w:szCs w:val="28"/>
        </w:rPr>
        <w:t>педагог-</w:t>
      </w:r>
      <w:r w:rsidRPr="006C381E">
        <w:rPr>
          <w:color w:val="auto"/>
          <w:sz w:val="28"/>
          <w:szCs w:val="28"/>
        </w:rPr>
        <w:t xml:space="preserve">библиотекарь,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педагог-организатор,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педагоги дополнительного образования,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руководители предметных МО, </w:t>
      </w:r>
    </w:p>
    <w:p w:rsidR="003B4B36" w:rsidRPr="006C381E" w:rsidRDefault="003B4B36" w:rsidP="006C381E">
      <w:pPr>
        <w:pStyle w:val="Default"/>
        <w:spacing w:after="58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профессиональные сообщества педагогов;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lastRenderedPageBreak/>
        <w:t xml:space="preserve">- администрация школы (директор, заместители директора).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</w:p>
    <w:p w:rsidR="00B37FB4" w:rsidRDefault="003B4B36" w:rsidP="00B10B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C381E">
        <w:rPr>
          <w:b/>
          <w:bCs/>
          <w:color w:val="auto"/>
          <w:sz w:val="28"/>
          <w:szCs w:val="28"/>
        </w:rPr>
        <w:t>4. Права и обязанности участников методической работы школы</w:t>
      </w:r>
    </w:p>
    <w:p w:rsidR="00B10B04" w:rsidRPr="006C381E" w:rsidRDefault="00B10B04" w:rsidP="00B10B0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7FB4" w:rsidRPr="006C381E" w:rsidRDefault="00B10B04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B4B36" w:rsidRPr="006C381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="003B4B36" w:rsidRPr="006C381E">
        <w:rPr>
          <w:color w:val="auto"/>
          <w:sz w:val="28"/>
          <w:szCs w:val="28"/>
        </w:rPr>
        <w:t xml:space="preserve"> Реализация </w:t>
      </w:r>
      <w:proofErr w:type="gramStart"/>
      <w:r w:rsidR="003B4B36" w:rsidRPr="006C381E">
        <w:rPr>
          <w:color w:val="auto"/>
          <w:sz w:val="28"/>
          <w:szCs w:val="28"/>
        </w:rPr>
        <w:t>прав участников методической работы</w:t>
      </w:r>
      <w:r w:rsidR="00B37FB4" w:rsidRPr="006C381E">
        <w:rPr>
          <w:color w:val="auto"/>
          <w:sz w:val="28"/>
          <w:szCs w:val="28"/>
        </w:rPr>
        <w:t xml:space="preserve"> бюджетной </w:t>
      </w:r>
      <w:r w:rsidR="003B4B36" w:rsidRPr="006C381E">
        <w:rPr>
          <w:color w:val="auto"/>
          <w:sz w:val="28"/>
          <w:szCs w:val="28"/>
        </w:rPr>
        <w:t xml:space="preserve"> общеобразовательной организации</w:t>
      </w:r>
      <w:r w:rsidR="00B37FB4" w:rsidRPr="006C381E">
        <w:rPr>
          <w:color w:val="auto"/>
          <w:sz w:val="28"/>
          <w:szCs w:val="28"/>
        </w:rPr>
        <w:t xml:space="preserve">  города</w:t>
      </w:r>
      <w:proofErr w:type="gramEnd"/>
      <w:r w:rsidR="00B37FB4" w:rsidRPr="006C381E">
        <w:rPr>
          <w:color w:val="auto"/>
          <w:sz w:val="28"/>
          <w:szCs w:val="28"/>
        </w:rPr>
        <w:t xml:space="preserve"> Омска «Средней общеобразовательной школы </w:t>
      </w:r>
      <w:r w:rsidR="003B4B36" w:rsidRPr="006C381E">
        <w:rPr>
          <w:color w:val="auto"/>
          <w:sz w:val="28"/>
          <w:szCs w:val="28"/>
        </w:rPr>
        <w:t xml:space="preserve"> № 4</w:t>
      </w:r>
      <w:r w:rsidR="00B37FB4" w:rsidRPr="006C381E">
        <w:rPr>
          <w:color w:val="auto"/>
          <w:sz w:val="28"/>
          <w:szCs w:val="28"/>
        </w:rPr>
        <w:t xml:space="preserve"> имени </w:t>
      </w:r>
      <w:proofErr w:type="spellStart"/>
      <w:r w:rsidR="00B37FB4" w:rsidRPr="006C381E">
        <w:rPr>
          <w:color w:val="auto"/>
          <w:sz w:val="28"/>
          <w:szCs w:val="28"/>
        </w:rPr>
        <w:t>И.И.Стрельникова</w:t>
      </w:r>
      <w:proofErr w:type="spellEnd"/>
      <w:r w:rsidR="00B37FB4" w:rsidRPr="006C381E">
        <w:rPr>
          <w:color w:val="auto"/>
          <w:sz w:val="28"/>
          <w:szCs w:val="28"/>
        </w:rPr>
        <w:t>»</w:t>
      </w:r>
      <w:r w:rsidR="003B4B36" w:rsidRPr="006C381E">
        <w:rPr>
          <w:color w:val="auto"/>
          <w:sz w:val="28"/>
          <w:szCs w:val="28"/>
        </w:rPr>
        <w:t xml:space="preserve"> осуществляется через их профессиональные компетенции.</w:t>
      </w:r>
    </w:p>
    <w:p w:rsidR="003B4B36" w:rsidRPr="00EE0256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0256">
        <w:rPr>
          <w:color w:val="auto"/>
          <w:sz w:val="28"/>
          <w:szCs w:val="28"/>
        </w:rPr>
        <w:t xml:space="preserve"> В рамках компетенций</w:t>
      </w:r>
      <w:r w:rsidR="00B10B04" w:rsidRPr="00EE0256">
        <w:rPr>
          <w:color w:val="auto"/>
          <w:sz w:val="28"/>
          <w:szCs w:val="28"/>
        </w:rPr>
        <w:t>:</w:t>
      </w:r>
      <w:r w:rsidRPr="00EE0256">
        <w:rPr>
          <w:color w:val="auto"/>
          <w:sz w:val="28"/>
          <w:szCs w:val="28"/>
        </w:rPr>
        <w:t xml:space="preserve"> </w:t>
      </w:r>
    </w:p>
    <w:p w:rsidR="003B4B36" w:rsidRPr="00B10B04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color w:val="auto"/>
          <w:sz w:val="28"/>
          <w:szCs w:val="28"/>
        </w:rPr>
        <w:t xml:space="preserve">4.1.1. </w:t>
      </w:r>
      <w:r w:rsidRPr="00B10B04">
        <w:rPr>
          <w:bCs/>
          <w:color w:val="auto"/>
          <w:sz w:val="28"/>
          <w:szCs w:val="28"/>
        </w:rPr>
        <w:t>Учителя-предметники, методисты, воспитатели, классные руководители, педагоги дополнительного образования</w:t>
      </w:r>
      <w:r w:rsidRPr="00B10B04">
        <w:rPr>
          <w:color w:val="auto"/>
          <w:sz w:val="28"/>
          <w:szCs w:val="28"/>
        </w:rPr>
        <w:t xml:space="preserve">: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участвуют в работе МО и других школьных профессиональных сообществ;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разрабатывают методические программы, технологии, приемы и способы работы с учащимися;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 </w:t>
      </w:r>
    </w:p>
    <w:p w:rsidR="00C7551E" w:rsidRPr="006C381E" w:rsidRDefault="00C7551E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для повышения профессиональных компетенций определяют тему самообразования; </w:t>
      </w:r>
    </w:p>
    <w:p w:rsidR="00C7551E" w:rsidRPr="006C381E" w:rsidRDefault="00C7551E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получают методические консультации, экспертные заключения от методического объединения;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работают над самостоятельно выбранной методической темой и общешкольной методической темой;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- определяют период работы над методической темой</w:t>
      </w:r>
      <w:r w:rsidR="00C7551E" w:rsidRPr="006C381E">
        <w:rPr>
          <w:color w:val="auto"/>
          <w:sz w:val="28"/>
          <w:szCs w:val="28"/>
        </w:rPr>
        <w:t xml:space="preserve"> в рамках реализации ИППР</w:t>
      </w:r>
      <w:r w:rsidRPr="006C381E">
        <w:rPr>
          <w:color w:val="auto"/>
          <w:sz w:val="28"/>
          <w:szCs w:val="28"/>
        </w:rPr>
        <w:t xml:space="preserve">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систематически проходят обучение через курсовую систему повышения квалификации;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участвуют в работе структур методической службы;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принимают участие в различных формах методической работы;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принимают участия в профессиональных методических конкурсах;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предлагают руководителям методических объединений, творческих групп, администрации тематику инновационной, экспериментальной работы;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участвуют в инновационной, экспериментальной работе;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публикуют свои методические разработки в информационном пространстве, на сайте школы, в печатных изданиях; </w:t>
      </w:r>
    </w:p>
    <w:p w:rsidR="003B4B36" w:rsidRPr="00B10B04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color w:val="auto"/>
          <w:sz w:val="28"/>
          <w:szCs w:val="28"/>
        </w:rPr>
        <w:lastRenderedPageBreak/>
        <w:t xml:space="preserve">4.1.2. </w:t>
      </w:r>
      <w:r w:rsidRPr="00B10B04">
        <w:rPr>
          <w:bCs/>
          <w:color w:val="auto"/>
          <w:sz w:val="28"/>
          <w:szCs w:val="28"/>
        </w:rPr>
        <w:t>Руководители методических объединений</w:t>
      </w:r>
      <w:r w:rsidRPr="00B10B04">
        <w:rPr>
          <w:color w:val="auto"/>
          <w:sz w:val="28"/>
          <w:szCs w:val="28"/>
        </w:rPr>
        <w:t xml:space="preserve">: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организуют, планируют, руководят, анализируют, контролируют деятельность МО;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обеспечивают эффективную работу участников методической работы, дают поручения, распределяют обязанности и функции среди участников методической деятельности и контролируют их деятельность;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 в методических объединениях и творческих групп;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готовят методические рекомендации для педагогов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анализируют деятельность МО, готовят проекты решений для педсоветов, аналитические отчёты по итогам работы в соответствии с планом ВШК;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участвуют в деятельности школьных экспертных групп в ходе аттестации педагогов школы, участвуют в экспертной оценке деятельности учителей в ходе аттестации;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составляют перспективный план повышения квалификации членов возглавляемых объединений, групп;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организуют деятельность по обобщению и распространению лучшего педагогического опыта и достижений педагогической науки;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оказывают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предлагают администрации тематику инновационной, экспериментальной работы;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инициирует проведение методических мероприятий;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представляют методический опыт коллег для публикации, для участия в профессиональных конкурсах, тиражирования, материального поощрения; </w:t>
      </w:r>
    </w:p>
    <w:p w:rsidR="003B4B36" w:rsidRPr="00B10B04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color w:val="auto"/>
          <w:sz w:val="28"/>
          <w:szCs w:val="28"/>
        </w:rPr>
        <w:t xml:space="preserve">4.1.3. </w:t>
      </w:r>
      <w:r w:rsidRPr="00B10B04">
        <w:rPr>
          <w:bCs/>
          <w:color w:val="auto"/>
          <w:sz w:val="28"/>
          <w:szCs w:val="28"/>
        </w:rPr>
        <w:t xml:space="preserve">Администрация образовательной организации: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определяет содержание методической работы школы в соответствии с выбранной единой методической темой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определяет и формулирует стратегическую линию развития методической работы лицея в локальных актах;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разрабатывает программы, планы методической, инновационной, экспериментальной работы;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координирует деятельность различных методических объединений;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инициирует и организует проведение методической деятельности педагогического </w:t>
      </w:r>
      <w:proofErr w:type="gramStart"/>
      <w:r w:rsidRPr="006C381E">
        <w:rPr>
          <w:color w:val="auto"/>
          <w:sz w:val="28"/>
          <w:szCs w:val="28"/>
        </w:rPr>
        <w:t>коллектива</w:t>
      </w:r>
      <w:proofErr w:type="gramEnd"/>
      <w:r w:rsidRPr="006C381E">
        <w:rPr>
          <w:color w:val="auto"/>
          <w:sz w:val="28"/>
          <w:szCs w:val="28"/>
        </w:rPr>
        <w:t xml:space="preserve"> как в рамках традиционных форм методической работы, так и в новых формах;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контролирует эффективность деятельности методических объединений;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проводит аналитические исследования в области методической работы коллектива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заключает договорные отношения с образовательными учреждениями профессионального образования, с научными и исследовательскими </w:t>
      </w:r>
      <w:r w:rsidRPr="006C381E">
        <w:rPr>
          <w:color w:val="auto"/>
          <w:sz w:val="28"/>
          <w:szCs w:val="28"/>
        </w:rPr>
        <w:lastRenderedPageBreak/>
        <w:t xml:space="preserve">институтами системы образования и науки для развития методической работы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составляет рейтинг деятельности предметных МО, отдельных педагогов;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материально поощряет и стимулирует работу лучших педагогов и педагогического коллектива в целом.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</w:p>
    <w:p w:rsidR="00B37FB4" w:rsidRPr="006C381E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>4.2. Обязанности участников методической работы</w:t>
      </w:r>
      <w:r w:rsidR="00B10B04">
        <w:rPr>
          <w:color w:val="auto"/>
          <w:sz w:val="28"/>
          <w:szCs w:val="28"/>
        </w:rPr>
        <w:t>:</w:t>
      </w:r>
    </w:p>
    <w:p w:rsidR="003B4B36" w:rsidRPr="00B10B04" w:rsidRDefault="00B10B04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color w:val="auto"/>
          <w:sz w:val="28"/>
          <w:szCs w:val="28"/>
        </w:rPr>
        <w:t>4.2.1.</w:t>
      </w:r>
      <w:r w:rsidR="00B37FB4" w:rsidRPr="00B10B04">
        <w:rPr>
          <w:color w:val="auto"/>
          <w:sz w:val="28"/>
          <w:szCs w:val="28"/>
        </w:rPr>
        <w:t>Уч</w:t>
      </w:r>
      <w:r w:rsidR="003B4B36" w:rsidRPr="00B10B04">
        <w:rPr>
          <w:bCs/>
          <w:color w:val="auto"/>
          <w:sz w:val="28"/>
          <w:szCs w:val="28"/>
        </w:rPr>
        <w:t xml:space="preserve">ителя-предметники, методисты, воспитатели и классные руководители, педагоги дополнительного образования обязаны: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профессионально развиваться и совершенствоваться в соответствии с тенденциями современного инновационного развития России;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проводить открытые уроки, внеклассные мероприятия (не менее одного раза в год) в соответствии с единой методической темой школы, в соответствии с личной методической темой;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систематически посещать заседания МО;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стремиться к активному участию в деятельности профессиональных сообществ;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участвовать в методической деятельности педагогического </w:t>
      </w:r>
      <w:proofErr w:type="gramStart"/>
      <w:r w:rsidRPr="006C381E">
        <w:rPr>
          <w:color w:val="auto"/>
          <w:sz w:val="28"/>
          <w:szCs w:val="28"/>
        </w:rPr>
        <w:t>коллектива</w:t>
      </w:r>
      <w:proofErr w:type="gramEnd"/>
      <w:r w:rsidRPr="006C381E">
        <w:rPr>
          <w:color w:val="auto"/>
          <w:sz w:val="28"/>
          <w:szCs w:val="28"/>
        </w:rPr>
        <w:t xml:space="preserve"> как в рамках традиционных форм методической работы, так и в новых формах;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участвовать в обсуждении решений методического объединения;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анализировать и обобщать собственный опыт работы и педагогические достижения;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оказывать содействие администрации школы и руководителям МО в подготовке методических мероприятий, семинаров, конференций, конкурсов, совещаний и т.д.;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соблюдать исполнительскую дисциплину при работе в методическом объединении;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пополнять методическую копилку школы: публиковать в информационном пространстве и представлять для публикации на сайте школы (1 раз в год) методические материалы по результатам работы над методической темой;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успешно завершать обучение на курсах профессиональной переподготовки, на курсах повышения квалификации в соответствии с приказом директора школы;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отчитываться (ежегодно) о результатах работы над методической темой, темой самообразования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представлять администрации </w:t>
      </w:r>
      <w:r w:rsidR="00C7551E" w:rsidRPr="006C381E">
        <w:rPr>
          <w:color w:val="auto"/>
          <w:sz w:val="28"/>
          <w:szCs w:val="28"/>
        </w:rPr>
        <w:t>1</w:t>
      </w:r>
      <w:r w:rsidRPr="006C381E">
        <w:rPr>
          <w:color w:val="auto"/>
          <w:sz w:val="28"/>
          <w:szCs w:val="28"/>
        </w:rPr>
        <w:t xml:space="preserve"> раз в год самоанализ</w:t>
      </w:r>
      <w:r w:rsidR="00C7551E" w:rsidRPr="006C381E">
        <w:rPr>
          <w:color w:val="auto"/>
          <w:sz w:val="28"/>
          <w:szCs w:val="28"/>
        </w:rPr>
        <w:t xml:space="preserve"> ИППР</w:t>
      </w:r>
      <w:r w:rsidRPr="006C381E">
        <w:rPr>
          <w:color w:val="auto"/>
          <w:sz w:val="28"/>
          <w:szCs w:val="28"/>
        </w:rPr>
        <w:t xml:space="preserve">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посещать открытые уроки, мастер-классы и другие формы корпоративного обучения, соответствующие единой методической теме школы;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соблюдать профессиональную этику при участии в различных формах методической работы; </w:t>
      </w:r>
    </w:p>
    <w:p w:rsidR="003B4B36" w:rsidRPr="00B10B04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bCs/>
          <w:color w:val="auto"/>
          <w:sz w:val="28"/>
          <w:szCs w:val="28"/>
        </w:rPr>
        <w:t xml:space="preserve">4.2.2. Руководители методических объединений и творческих групп обязаны: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стимулировать самообразование педагогов;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lastRenderedPageBreak/>
        <w:t xml:space="preserve">-организовывать деятельность педагогов в различных формах: индивидуальных, групповых и т.д.;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разрабатывать планы работы и графики проведения открытых уроков участников МО;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анализировать деятельность МО, творческих групп;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проводить экспертизу внедрения и реализации различных методических идей, новшеств, методик, технологий, программ обучения;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выявлять передовой опыт работы педагогов и участвовать в его обобщении и тиражировании. </w:t>
      </w:r>
    </w:p>
    <w:p w:rsidR="003B4B36" w:rsidRPr="00B10B04" w:rsidRDefault="003B4B36" w:rsidP="00B10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0B04">
        <w:rPr>
          <w:bCs/>
          <w:color w:val="auto"/>
          <w:sz w:val="28"/>
          <w:szCs w:val="28"/>
        </w:rPr>
        <w:t xml:space="preserve">4.2.3. Администрация обязана: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создавать благоприятные условия для работы МО, обеспечивая их работу необходимым для этого материальными и кадровыми ресурсами;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оказывать всестороннюю помощь руководителям МО в организации работы их объединений; </w:t>
      </w:r>
    </w:p>
    <w:p w:rsidR="003B4B36" w:rsidRPr="006C381E" w:rsidRDefault="003B4B36" w:rsidP="006C381E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использовать эффективные формы стимулирования деятельности руководителей МО, педагогов, отличившихся в методической работе,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</w:p>
    <w:p w:rsidR="003B4B36" w:rsidRDefault="003B4B36" w:rsidP="00EE025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C381E">
        <w:rPr>
          <w:b/>
          <w:bCs/>
          <w:color w:val="auto"/>
          <w:sz w:val="28"/>
          <w:szCs w:val="28"/>
        </w:rPr>
        <w:t>5. Документация</w:t>
      </w:r>
    </w:p>
    <w:p w:rsidR="00EE0256" w:rsidRPr="006C381E" w:rsidRDefault="00EE0256" w:rsidP="00EE0256">
      <w:pPr>
        <w:pStyle w:val="Default"/>
        <w:jc w:val="center"/>
        <w:rPr>
          <w:color w:val="auto"/>
          <w:sz w:val="28"/>
          <w:szCs w:val="28"/>
        </w:rPr>
      </w:pPr>
    </w:p>
    <w:p w:rsidR="003B4B36" w:rsidRPr="006C381E" w:rsidRDefault="003B4B36" w:rsidP="00EE02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5.1. Методическая работа в школе оформляется (фиксируется) документально в форме: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протоколов заседаний методических советов и МО;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годового плана методической, инновационной, экспериментальной работы школы и планов работы МО, которые составляются соответственно заместителями директора и руководителями МО;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конспектов и разработок лучших методических мероприятий школы;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аналитических отчётов о результатах методической работы замдиректора, методиста, руководителей МО по итогам года; 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аналитических отчётов классных руководителей и учителей – предметников по итогам года; </w:t>
      </w:r>
    </w:p>
    <w:p w:rsidR="00C7551E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рефлексивных </w:t>
      </w:r>
      <w:proofErr w:type="spellStart"/>
      <w:r w:rsidRPr="006C381E">
        <w:rPr>
          <w:color w:val="auto"/>
          <w:sz w:val="28"/>
          <w:szCs w:val="28"/>
        </w:rPr>
        <w:t>портфолио</w:t>
      </w:r>
      <w:proofErr w:type="spellEnd"/>
      <w:r w:rsidRPr="006C381E">
        <w:rPr>
          <w:color w:val="auto"/>
          <w:sz w:val="28"/>
          <w:szCs w:val="28"/>
        </w:rPr>
        <w:t xml:space="preserve"> педагогических работников</w:t>
      </w:r>
      <w:r w:rsidR="00EE0256">
        <w:rPr>
          <w:color w:val="auto"/>
          <w:sz w:val="28"/>
          <w:szCs w:val="28"/>
        </w:rPr>
        <w:t>;</w:t>
      </w:r>
    </w:p>
    <w:p w:rsidR="003B4B36" w:rsidRPr="006C381E" w:rsidRDefault="003B4B36" w:rsidP="006C381E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материалы сайта лицея в разделе «Методическая работа»; </w:t>
      </w:r>
    </w:p>
    <w:p w:rsidR="003B4B36" w:rsidRPr="006C381E" w:rsidRDefault="003B4B36" w:rsidP="006C381E">
      <w:pPr>
        <w:pStyle w:val="Default"/>
        <w:jc w:val="both"/>
        <w:rPr>
          <w:color w:val="auto"/>
          <w:sz w:val="28"/>
          <w:szCs w:val="28"/>
        </w:rPr>
      </w:pPr>
      <w:r w:rsidRPr="006C381E">
        <w:rPr>
          <w:color w:val="auto"/>
          <w:sz w:val="28"/>
          <w:szCs w:val="28"/>
        </w:rPr>
        <w:t xml:space="preserve">- материалов по обобщению положительного опыта работы педагогических работников школы (методические пособия, конспекты учебных занятий, аттестационные </w:t>
      </w:r>
      <w:proofErr w:type="spellStart"/>
      <w:r w:rsidRPr="006C381E">
        <w:rPr>
          <w:color w:val="auto"/>
          <w:sz w:val="28"/>
          <w:szCs w:val="28"/>
        </w:rPr>
        <w:t>портфолио</w:t>
      </w:r>
      <w:proofErr w:type="spellEnd"/>
      <w:r w:rsidRPr="006C381E">
        <w:rPr>
          <w:color w:val="auto"/>
          <w:sz w:val="28"/>
          <w:szCs w:val="28"/>
        </w:rPr>
        <w:t xml:space="preserve"> и пр.). </w:t>
      </w:r>
    </w:p>
    <w:p w:rsidR="003B4B36" w:rsidRPr="006C381E" w:rsidRDefault="003B4B36" w:rsidP="006C381E">
      <w:pPr>
        <w:jc w:val="both"/>
        <w:rPr>
          <w:sz w:val="28"/>
          <w:szCs w:val="28"/>
        </w:rPr>
      </w:pPr>
    </w:p>
    <w:sectPr w:rsidR="003B4B36" w:rsidRPr="006C381E" w:rsidSect="006C381E">
      <w:headerReference w:type="default" r:id="rId9"/>
      <w:pgSz w:w="11906" w:h="173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EC" w:rsidRDefault="005345EC" w:rsidP="006C381E">
      <w:pPr>
        <w:spacing w:after="0" w:line="240" w:lineRule="auto"/>
      </w:pPr>
      <w:r>
        <w:separator/>
      </w:r>
    </w:p>
  </w:endnote>
  <w:endnote w:type="continuationSeparator" w:id="0">
    <w:p w:rsidR="005345EC" w:rsidRDefault="005345EC" w:rsidP="006C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EC" w:rsidRDefault="005345EC" w:rsidP="006C381E">
      <w:pPr>
        <w:spacing w:after="0" w:line="240" w:lineRule="auto"/>
      </w:pPr>
      <w:r>
        <w:separator/>
      </w:r>
    </w:p>
  </w:footnote>
  <w:footnote w:type="continuationSeparator" w:id="0">
    <w:p w:rsidR="005345EC" w:rsidRDefault="005345EC" w:rsidP="006C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2913"/>
      <w:docPartObj>
        <w:docPartGallery w:val="Page Numbers (Top of Page)"/>
        <w:docPartUnique/>
      </w:docPartObj>
    </w:sdtPr>
    <w:sdtContent>
      <w:p w:rsidR="006C381E" w:rsidRDefault="008C74D7">
        <w:pPr>
          <w:pStyle w:val="a3"/>
          <w:jc w:val="center"/>
        </w:pPr>
        <w:fldSimple w:instr=" PAGE   \* MERGEFORMAT ">
          <w:r w:rsidR="00F76812">
            <w:rPr>
              <w:noProof/>
            </w:rPr>
            <w:t>2</w:t>
          </w:r>
        </w:fldSimple>
      </w:p>
    </w:sdtContent>
  </w:sdt>
  <w:p w:rsidR="006C381E" w:rsidRDefault="006C38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85B88"/>
    <w:multiLevelType w:val="hybridMultilevel"/>
    <w:tmpl w:val="85B7E5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CC842F"/>
    <w:multiLevelType w:val="hybridMultilevel"/>
    <w:tmpl w:val="EACE0C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5DB91B"/>
    <w:multiLevelType w:val="hybridMultilevel"/>
    <w:tmpl w:val="71219A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8AAD7E"/>
    <w:multiLevelType w:val="hybridMultilevel"/>
    <w:tmpl w:val="5A224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73358B"/>
    <w:multiLevelType w:val="hybridMultilevel"/>
    <w:tmpl w:val="58F39C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DF961D"/>
    <w:multiLevelType w:val="hybridMultilevel"/>
    <w:tmpl w:val="8C2CAE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4C1F6C6"/>
    <w:multiLevelType w:val="hybridMultilevel"/>
    <w:tmpl w:val="4DA979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A9834E5"/>
    <w:multiLevelType w:val="hybridMultilevel"/>
    <w:tmpl w:val="7C2045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49EDC2"/>
    <w:multiLevelType w:val="hybridMultilevel"/>
    <w:tmpl w:val="4D360F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8113AC5"/>
    <w:multiLevelType w:val="hybridMultilevel"/>
    <w:tmpl w:val="A0AB6B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84BC19C"/>
    <w:multiLevelType w:val="hybridMultilevel"/>
    <w:tmpl w:val="F9CAD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DF22D8"/>
    <w:multiLevelType w:val="hybridMultilevel"/>
    <w:tmpl w:val="E0BD2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34653A"/>
    <w:multiLevelType w:val="hybridMultilevel"/>
    <w:tmpl w:val="A8DD2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FA448D"/>
    <w:multiLevelType w:val="hybridMultilevel"/>
    <w:tmpl w:val="078BC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82D8D62"/>
    <w:multiLevelType w:val="hybridMultilevel"/>
    <w:tmpl w:val="16DE6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DA777EA"/>
    <w:multiLevelType w:val="hybridMultilevel"/>
    <w:tmpl w:val="B8C0B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01ED1CD"/>
    <w:multiLevelType w:val="hybridMultilevel"/>
    <w:tmpl w:val="727A9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B7E3C50"/>
    <w:multiLevelType w:val="hybridMultilevel"/>
    <w:tmpl w:val="44B0B6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16"/>
  </w:num>
  <w:num w:numId="11">
    <w:abstractNumId w:val="13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B36"/>
    <w:rsid w:val="00060A57"/>
    <w:rsid w:val="00134627"/>
    <w:rsid w:val="003B4B36"/>
    <w:rsid w:val="005345EC"/>
    <w:rsid w:val="006C381E"/>
    <w:rsid w:val="008C74D7"/>
    <w:rsid w:val="00901BDB"/>
    <w:rsid w:val="009A78E8"/>
    <w:rsid w:val="00B10B04"/>
    <w:rsid w:val="00B37FB4"/>
    <w:rsid w:val="00C7551E"/>
    <w:rsid w:val="00D773C7"/>
    <w:rsid w:val="00E917C0"/>
    <w:rsid w:val="00EE0256"/>
    <w:rsid w:val="00F7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1E"/>
  </w:style>
  <w:style w:type="paragraph" w:styleId="a5">
    <w:name w:val="footer"/>
    <w:basedOn w:val="a"/>
    <w:link w:val="a6"/>
    <w:uiPriority w:val="99"/>
    <w:semiHidden/>
    <w:unhideWhenUsed/>
    <w:rsid w:val="006C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81E"/>
  </w:style>
  <w:style w:type="paragraph" w:styleId="a7">
    <w:name w:val="Balloon Text"/>
    <w:basedOn w:val="a"/>
    <w:link w:val="a8"/>
    <w:uiPriority w:val="99"/>
    <w:semiHidden/>
    <w:unhideWhenUsed/>
    <w:rsid w:val="00F7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3184-E247-49EB-8FB2-035125EA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2019-06-13T08:38:00Z</cp:lastPrinted>
  <dcterms:created xsi:type="dcterms:W3CDTF">2019-06-13T06:03:00Z</dcterms:created>
  <dcterms:modified xsi:type="dcterms:W3CDTF">2019-06-13T10:38:00Z</dcterms:modified>
</cp:coreProperties>
</file>